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医用耗材2包</w:t>
      </w:r>
    </w:p>
    <w:tbl>
      <w:tblPr>
        <w:tblStyle w:val="3"/>
        <w:tblW w:w="8387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2588"/>
        <w:gridCol w:w="3249"/>
        <w:gridCol w:w="652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225" w:lineRule="atLeast"/>
            </w:pPr>
            <w:r>
              <w:rPr>
                <w:color w:val="000000"/>
                <w:sz w:val="20"/>
                <w:szCs w:val="20"/>
              </w:rPr>
              <w:t>一次性中心静脉导管包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225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16#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225" w:lineRule="atLeast"/>
            </w:pPr>
            <w:r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225" w:lineRule="atLeast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猪尾巴管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jc w:val="center"/>
            </w:pPr>
            <w:r>
              <w:rPr>
                <w:color w:val="000000"/>
                <w:sz w:val="20"/>
                <w:szCs w:val="20"/>
              </w:rPr>
              <w:t>6F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支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猪尾巴管配套用导丝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jc w:val="center"/>
            </w:pPr>
            <w:r>
              <w:rPr>
                <w:color w:val="000000"/>
                <w:sz w:val="20"/>
                <w:szCs w:val="20"/>
              </w:rPr>
              <w:t>双J5F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根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后房型PMMA人工晶体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jc w:val="center"/>
            </w:pPr>
            <w:r>
              <w:rPr>
                <w:color w:val="000000"/>
                <w:sz w:val="20"/>
                <w:szCs w:val="20"/>
              </w:rPr>
              <w:t>EP551A 19.0/20/20.5/21.5/22/22.5/24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医用透明质酸钠凝胶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72-1501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带线缝合针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jc w:val="center"/>
            </w:pPr>
            <w:r>
              <w:rPr>
                <w:color w:val="000000"/>
                <w:sz w:val="20"/>
                <w:szCs w:val="20"/>
              </w:rPr>
              <w:t>11-0</w:t>
            </w:r>
            <w:r>
              <w:rPr>
                <w:rFonts w:ascii="Calibri" w:hAnsi="Calibri"/>
                <w:sz w:val="20"/>
                <w:szCs w:val="20"/>
              </w:rPr>
              <w:t>圆</w:t>
            </w:r>
            <w:r>
              <w:rPr>
                <w:sz w:val="20"/>
                <w:szCs w:val="20"/>
              </w:rPr>
              <w:t>/7-0</w:t>
            </w:r>
            <w:r>
              <w:rPr>
                <w:rFonts w:ascii="Calibri" w:hAnsi="Calibri"/>
                <w:sz w:val="20"/>
                <w:szCs w:val="20"/>
              </w:rPr>
              <w:t>圆</w:t>
            </w:r>
            <w:r>
              <w:rPr>
                <w:sz w:val="20"/>
                <w:szCs w:val="20"/>
              </w:rPr>
              <w:t>/3-0</w:t>
            </w:r>
            <w:r>
              <w:rPr>
                <w:rFonts w:ascii="Calibri" w:hAnsi="Calibri"/>
                <w:sz w:val="20"/>
                <w:szCs w:val="20"/>
              </w:rPr>
              <w:t>圆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包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聚丙烯不可吸收线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jc w:val="center"/>
            </w:pPr>
            <w:r>
              <w:rPr>
                <w:color w:val="000000"/>
                <w:sz w:val="20"/>
                <w:szCs w:val="20"/>
              </w:rPr>
              <w:t>2-0 W8977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包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可吸收线缝线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jc w:val="center"/>
            </w:pPr>
            <w:r>
              <w:rPr>
                <w:color w:val="000000"/>
                <w:sz w:val="20"/>
                <w:szCs w:val="20"/>
              </w:rPr>
              <w:t>VCP771D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支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钛夹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jc w:val="center"/>
            </w:pPr>
            <w:r>
              <w:rPr>
                <w:color w:val="000000"/>
                <w:sz w:val="20"/>
                <w:szCs w:val="20"/>
              </w:rPr>
              <w:t>LT300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45" w:lineRule="atLeast"/>
            </w:pPr>
            <w:r>
              <w:rPr>
                <w:color w:val="000000"/>
                <w:sz w:val="20"/>
                <w:szCs w:val="20"/>
              </w:rPr>
              <w:t>慕丝线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45" w:lineRule="atLeast"/>
              <w:jc w:val="center"/>
            </w:pPr>
            <w:r>
              <w:rPr>
                <w:color w:val="000000"/>
                <w:sz w:val="20"/>
                <w:szCs w:val="20"/>
              </w:rPr>
              <w:t>3-0/0#/2-0/T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45" w:lineRule="atLeast"/>
            </w:pPr>
            <w:r>
              <w:rPr>
                <w:color w:val="000000"/>
                <w:sz w:val="20"/>
                <w:szCs w:val="20"/>
              </w:rPr>
              <w:t>盒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45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225" w:lineRule="atLeast"/>
            </w:pPr>
            <w:r>
              <w:rPr>
                <w:color w:val="000000"/>
                <w:sz w:val="20"/>
                <w:szCs w:val="20"/>
              </w:rPr>
              <w:t>可吸收性外科缝线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225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2-0</w:t>
            </w:r>
            <w:r>
              <w:rPr>
                <w:rFonts w:ascii="Calibri" w:hAnsi="Calibri"/>
                <w:sz w:val="20"/>
                <w:szCs w:val="20"/>
              </w:rPr>
              <w:t>圆</w:t>
            </w:r>
            <w:r>
              <w:rPr>
                <w:sz w:val="20"/>
                <w:szCs w:val="20"/>
              </w:rPr>
              <w:t>/3-0</w:t>
            </w:r>
            <w:r>
              <w:rPr>
                <w:rFonts w:ascii="Calibri" w:hAnsi="Calibri"/>
                <w:sz w:val="20"/>
                <w:szCs w:val="20"/>
              </w:rPr>
              <w:t>角</w:t>
            </w:r>
            <w:r>
              <w:rPr>
                <w:sz w:val="20"/>
                <w:szCs w:val="20"/>
              </w:rPr>
              <w:t>/6-0</w:t>
            </w:r>
            <w:r>
              <w:rPr>
                <w:rFonts w:ascii="Calibri" w:hAnsi="Calibri"/>
                <w:sz w:val="20"/>
                <w:szCs w:val="20"/>
              </w:rPr>
              <w:t>圆</w:t>
            </w:r>
            <w:r>
              <w:rPr>
                <w:sz w:val="20"/>
                <w:szCs w:val="20"/>
              </w:rPr>
              <w:t>/3-0</w:t>
            </w:r>
            <w:r>
              <w:rPr>
                <w:rFonts w:ascii="Calibri" w:hAnsi="Calibri"/>
                <w:sz w:val="20"/>
                <w:szCs w:val="20"/>
              </w:rPr>
              <w:t>圆</w:t>
            </w:r>
            <w:r>
              <w:rPr>
                <w:sz w:val="20"/>
                <w:szCs w:val="20"/>
              </w:rPr>
              <w:t>/1#</w:t>
            </w:r>
            <w:r>
              <w:rPr>
                <w:rFonts w:ascii="Calibri" w:hAnsi="Calibri"/>
                <w:sz w:val="20"/>
                <w:szCs w:val="20"/>
              </w:rPr>
              <w:t>圆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225" w:lineRule="atLeast"/>
            </w:pPr>
            <w:r>
              <w:rPr>
                <w:color w:val="000000"/>
                <w:sz w:val="20"/>
                <w:szCs w:val="20"/>
              </w:rPr>
              <w:t>支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225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225" w:lineRule="atLeast"/>
            </w:pPr>
            <w:r>
              <w:rPr>
                <w:color w:val="000000"/>
                <w:sz w:val="20"/>
                <w:szCs w:val="20"/>
              </w:rPr>
              <w:t>一次性使用血压传感器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225" w:lineRule="atLeast"/>
              <w:jc w:val="center"/>
            </w:pPr>
            <w:r>
              <w:rPr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225" w:lineRule="atLeast"/>
            </w:pPr>
            <w:r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spacing w:line="225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随弃式导电粘胶中性极板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成人单片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高频手术电极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BG-4-S/6-S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一次性橡胶手套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7.5#/6.5#/7#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0506C"/>
    <w:rsid w:val="469D3B48"/>
    <w:rsid w:val="516050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jk"/>
    <w:basedOn w:val="1"/>
    <w:uiPriority w:val="0"/>
    <w:pPr>
      <w:widowControl/>
      <w:spacing w:before="100" w:beforeAutospacing="1" w:after="142" w:line="276" w:lineRule="auto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2018-09-10T09:13:00Z</dcterms:created>
  <dc:creator>Administrator</dc:creator>
  <cp:lastModifiedBy>Administrator</cp:lastModifiedBy>
  <dcterms:modified xsi:type="dcterms:W3CDTF">2018-09-10T09:33:52Z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