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1"/>
        <w:gridCol w:w="8551"/>
      </w:tblGrid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适用范围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适用于过养化氢灭菌器灭菌和环氧乙烷灭菌器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场所的职业危害监测。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检测范围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0.00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10.00mg/m3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监测方案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为了降低环境危害对人员的造成职业危害，显示装置应与传感器不在同一房间放置，显示报警装置应安装在灭菌室外实现报警功能。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响应时间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检测精度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≤±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2%FS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传感器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进口电化学传感器，具有良好的抗干扰性。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测量方式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主动式测量技术，数据更精确。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★检测类别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可通过显示装置，实时读取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MAC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PC-TWA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PC-STEL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的相关数值，完全符符合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GBZ2.1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的要求。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安装方式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壁挂式安装，安装更便捷。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报警方式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具有现场声光报警功能，气体浓度招标即时报警，是工作场所作业的安全保障，有效防止职业危害的发生。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显示方式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寸及以上超大屏，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高清显示，实时显示有害气体的即时浓度值、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分钟浓度加权平均值和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小时浓度加权平均值，并形成曲线值图。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★数据存储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工作及报警记录功能，可储存六个月以上记录。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查询功能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查询功能，可按日期或报警记录进行记录查询。</w:t>
            </w:r>
          </w:p>
        </w:tc>
      </w:tr>
      <w:tr w:rsidR="00A80D98" w:rsidRPr="00C50060">
        <w:trPr>
          <w:trHeight w:val="5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★无线传输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传感器自带无线传输模块，可与显示屏组网，实现显示屏与传感器分开放置。</w:t>
            </w:r>
          </w:p>
        </w:tc>
      </w:tr>
      <w:tr w:rsidR="00A80D98" w:rsidRPr="00C50060">
        <w:trPr>
          <w:trHeight w:val="28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设备配置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98" w:rsidRDefault="00A80D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传感器、显示装置、电源、说明书、合格证各一份</w:t>
            </w:r>
          </w:p>
        </w:tc>
      </w:tr>
    </w:tbl>
    <w:p w:rsidR="00A80D98" w:rsidRDefault="00A80D98"/>
    <w:sectPr w:rsidR="00A80D98" w:rsidSect="0091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98" w:rsidRDefault="00A80D98">
      <w:r>
        <w:separator/>
      </w:r>
    </w:p>
  </w:endnote>
  <w:endnote w:type="continuationSeparator" w:id="0">
    <w:p w:rsidR="00A80D98" w:rsidRDefault="00A8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98" w:rsidRDefault="00A80D98">
      <w:r>
        <w:separator/>
      </w:r>
    </w:p>
  </w:footnote>
  <w:footnote w:type="continuationSeparator" w:id="0">
    <w:p w:rsidR="00A80D98" w:rsidRDefault="00A80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1241D2"/>
    <w:rsid w:val="0062334D"/>
    <w:rsid w:val="00690157"/>
    <w:rsid w:val="00912CDE"/>
    <w:rsid w:val="009132AE"/>
    <w:rsid w:val="00A80D98"/>
    <w:rsid w:val="00C50060"/>
    <w:rsid w:val="091241D2"/>
    <w:rsid w:val="24894C49"/>
    <w:rsid w:val="2B2B26FC"/>
    <w:rsid w:val="322C0FB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A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uiPriority w:val="99"/>
    <w:rsid w:val="009132A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9132AE"/>
    <w:rPr>
      <w:rFonts w:ascii="宋体" w:eastAsia="宋体" w:hAnsi="宋体" w:cs="宋体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62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6845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3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684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B-HT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79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型号</dc:title>
  <dc:subject/>
  <dc:creator>白象医疗刘旭东</dc:creator>
  <cp:keywords/>
  <dc:description/>
  <cp:lastModifiedBy>Sky123.Org</cp:lastModifiedBy>
  <cp:revision>3</cp:revision>
  <dcterms:created xsi:type="dcterms:W3CDTF">2019-08-06T03:06:00Z</dcterms:created>
  <dcterms:modified xsi:type="dcterms:W3CDTF">2019-08-06T03:09:00Z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