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0DB" w:rsidRDefault="00BC4EC2">
      <w:pPr>
        <w:spacing w:line="0" w:lineRule="atLeast"/>
        <w:jc w:val="center"/>
        <w:rPr>
          <w:rFonts w:ascii="微软雅黑" w:eastAsia="微软雅黑" w:hAnsi="微软雅黑" w:cs="微软雅黑"/>
          <w:b/>
          <w:bCs/>
          <w:sz w:val="32"/>
          <w:szCs w:val="40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lang w:bidi="ar"/>
        </w:rPr>
        <w:t>眼科手术显微镜</w:t>
      </w:r>
    </w:p>
    <w:tbl>
      <w:tblPr>
        <w:tblpPr w:leftFromText="180" w:rightFromText="180" w:vertAnchor="page" w:horzAnchor="page" w:tblpX="1352" w:tblpY="2981"/>
        <w:tblOverlap w:val="never"/>
        <w:tblW w:w="9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4225"/>
        <w:gridCol w:w="1843"/>
      </w:tblGrid>
      <w:tr w:rsidR="00BC4EC2" w:rsidTr="00BC4EC2">
        <w:trPr>
          <w:trHeight w:val="300"/>
        </w:trPr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目镜倍率</w:t>
            </w:r>
          </w:p>
        </w:tc>
        <w:tc>
          <w:tcPr>
            <w:tcW w:w="4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12.5×、18×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修改建议及理由</w:t>
            </w:r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物镜焦距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bookmarkStart w:id="0" w:name="_GoBack"/>
            <w:bookmarkEnd w:id="0"/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工作距离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170mm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主镜放大倍率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4.6× ～ 27×，电动/手动连续变倍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副镜放大倍率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6×、10×、16×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视场直径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φ </w:t>
            </w:r>
            <w:r>
              <w:rPr>
                <w:rStyle w:val="font31"/>
                <w:sz w:val="20"/>
                <w:szCs w:val="20"/>
                <w:lang w:bidi="ar"/>
              </w:rPr>
              <w:t xml:space="preserve">46mm ～ </w:t>
            </w:r>
            <w:r>
              <w:rPr>
                <w:rStyle w:val="font21"/>
                <w:rFonts w:ascii="微软雅黑" w:eastAsia="微软雅黑" w:hAnsi="微软雅黑" w:cs="微软雅黑" w:hint="eastAsia"/>
                <w:sz w:val="20"/>
                <w:szCs w:val="20"/>
                <w:lang w:bidi="ar"/>
              </w:rPr>
              <w:t xml:space="preserve">φ </w:t>
            </w:r>
            <w:r>
              <w:rPr>
                <w:rStyle w:val="font31"/>
                <w:sz w:val="20"/>
                <w:szCs w:val="20"/>
                <w:lang w:bidi="ar"/>
              </w:rPr>
              <w:t>8.5mm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视度调节范围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±7D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瞳距调节范围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45mm ～ 80mm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最高分辨率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119 线对/mm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助手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镜独立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调焦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≥30mm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照明光源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12V/100W，冷反射医用卤钨灯泡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C4EC2" w:rsidTr="00BC4EC2">
        <w:trPr>
          <w:trHeight w:val="315"/>
        </w:trPr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照明类型</w:t>
            </w:r>
          </w:p>
        </w:tc>
        <w:tc>
          <w:tcPr>
            <w:tcW w:w="4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6°+0°冷光源同轴照明和 26°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斜照明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滤光片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隔热片，黑点片（黄斑保护）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同轴照明物面照度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≥60000lx,1～9 级,面板/亮度控制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斜照明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物面照度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≥60000lx,1～9 级,面板/亮度控制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横臂伸展半径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1230mm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垂直调节范围（地面至大物镜）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800mm ～ 1240mm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微调焦速度及行程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≤2mm/s，五档可调，50mm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X/Y 坐标器移动速度及范围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≤2mm/s，五档可调，50mm×50mm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电压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AC110V/220V、50Hz/60Hz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功率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170VA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C4EC2" w:rsidTr="00BC4EC2">
        <w:trPr>
          <w:trHeight w:val="300"/>
        </w:trPr>
        <w:tc>
          <w:tcPr>
            <w:tcW w:w="3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电气安全标准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执行标准 GB9706.1-2007、I 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4EC2" w:rsidRDefault="00BC4EC2">
            <w:pPr>
              <w:widowControl/>
              <w:spacing w:line="0" w:lineRule="atLeast"/>
              <w:jc w:val="left"/>
              <w:textAlignment w:val="top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3110DB" w:rsidRDefault="003110DB">
      <w:pPr>
        <w:spacing w:line="0" w:lineRule="atLeast"/>
        <w:rPr>
          <w:rFonts w:ascii="微软雅黑" w:eastAsia="微软雅黑" w:hAnsi="微软雅黑" w:cs="微软雅黑"/>
        </w:rPr>
      </w:pPr>
    </w:p>
    <w:sectPr w:rsidR="003110DB">
      <w:pgSz w:w="11906" w:h="16838"/>
      <w:pgMar w:top="1440" w:right="1486" w:bottom="1440" w:left="7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0DB"/>
    <w:rsid w:val="003110DB"/>
    <w:rsid w:val="00BC4EC2"/>
    <w:rsid w:val="0F41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42435"/>
  <w15:docId w15:val="{EF0B9EDB-281B-4FCC-AA85-FAEC8F2C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Arial" w:hAnsi="Arial" w:cs="Arial" w:hint="default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2021-01-29T03:59:00Z</dcterms:created>
  <dcterms:modified xsi:type="dcterms:W3CDTF">2021-03-03T07:06:00Z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