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★品牌：国产知名品牌,2U机架式服务器；</w:t>
      </w:r>
    </w:p>
    <w:p>
      <w:pPr>
        <w:rPr>
          <w:rFonts w:hint="eastAsia"/>
        </w:rPr>
      </w:pPr>
      <w:r>
        <w:rPr>
          <w:rFonts w:hint="eastAsia"/>
        </w:rPr>
        <w:t>处理器：2颗Intel Xeon 5117(14核，2.0G) ；</w:t>
      </w:r>
    </w:p>
    <w:p>
      <w:pPr>
        <w:rPr>
          <w:rFonts w:hint="eastAsia"/>
        </w:rPr>
      </w:pPr>
      <w:r>
        <w:rPr>
          <w:rFonts w:hint="eastAsia"/>
        </w:rPr>
        <w:t>内存:64GB DDR4内存; 配置≥24个内存槽位;</w:t>
      </w:r>
    </w:p>
    <w:p>
      <w:pPr>
        <w:rPr>
          <w:rFonts w:hint="eastAsia"/>
        </w:rPr>
      </w:pPr>
      <w:r>
        <w:rPr>
          <w:rFonts w:hint="eastAsia"/>
        </w:rPr>
        <w:t>数据盘：3块4T SATA硬盘；</w:t>
      </w:r>
    </w:p>
    <w:p>
      <w:pPr>
        <w:rPr>
          <w:rFonts w:hint="eastAsia"/>
        </w:rPr>
      </w:pPr>
      <w:r>
        <w:rPr>
          <w:rFonts w:hint="eastAsia"/>
        </w:rPr>
        <w:t>★本地存储：可扩展至≥20块3.5寸热插拔硬盘（提供官网链接和截图证明）;</w:t>
      </w:r>
    </w:p>
    <w:p>
      <w:pPr>
        <w:rPr>
          <w:rFonts w:hint="eastAsia"/>
        </w:rPr>
      </w:pPr>
      <w:r>
        <w:rPr>
          <w:rFonts w:hint="eastAsia"/>
        </w:rPr>
        <w:t xml:space="preserve">RAID支持:独立阵列卡，提供RAID 0/1; </w:t>
      </w:r>
    </w:p>
    <w:p>
      <w:pPr>
        <w:rPr>
          <w:rFonts w:hint="eastAsia"/>
        </w:rPr>
      </w:pPr>
      <w:r>
        <w:rPr>
          <w:rFonts w:hint="eastAsia"/>
        </w:rPr>
        <w:t>网络端口:2个千兆网口2个万兆网口(不含模块)；</w:t>
      </w:r>
    </w:p>
    <w:p>
      <w:pPr>
        <w:rPr>
          <w:rFonts w:hint="eastAsia"/>
        </w:rPr>
      </w:pPr>
      <w:r>
        <w:rPr>
          <w:rFonts w:hint="eastAsia"/>
        </w:rPr>
        <w:t>★PCI插槽：最大支持9个PCIe插槽；支持4个全高全长GPU(提供官网链接和截图证明）</w:t>
      </w:r>
    </w:p>
    <w:p>
      <w:pPr>
        <w:rPr>
          <w:rFonts w:hint="eastAsia"/>
        </w:rPr>
      </w:pPr>
      <w:r>
        <w:rPr>
          <w:rFonts w:hint="eastAsia"/>
        </w:rPr>
        <w:t>其他：双电源，导轨；</w:t>
      </w:r>
    </w:p>
    <w:p>
      <w:r>
        <w:rPr>
          <w:rFonts w:hint="eastAsia"/>
        </w:rPr>
        <w:t>★交货时提供原厂针对本项目的授权及三年免费服务承诺函；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2021-04-06T10:36:11Z</dcterms:created>
  <dc:creator>laohu</dc:creator>
  <cp:lastModifiedBy>校长</cp:lastModifiedBy>
  <dcterms:modified xsi:type="dcterms:W3CDTF">2021-04-06T10:36:23Z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58CDA34048414665B3B073BE2759EB60</vt:lpwstr>
  </property>
</Properties>
</file>