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color w:val="auto"/>
          <w:sz w:val="28"/>
          <w:szCs w:val="36"/>
          <w:u w:val="none"/>
          <w:lang w:val="en-US" w:eastAsia="zh-CN"/>
        </w:rPr>
      </w:pPr>
      <w:r>
        <w:rPr>
          <w:rFonts w:hint="eastAsia"/>
          <w:color w:val="auto"/>
          <w:sz w:val="28"/>
          <w:szCs w:val="36"/>
          <w:u w:val="none"/>
          <w:lang w:val="en-US" w:eastAsia="zh-CN"/>
        </w:rPr>
        <w:t>具体参数：</w:t>
      </w:r>
    </w:p>
    <w:p>
      <w:pPr>
        <w:rPr>
          <w:rFonts w:hint="eastAsia"/>
          <w:color w:val="auto"/>
          <w:sz w:val="28"/>
          <w:szCs w:val="36"/>
          <w:u w:val="none"/>
          <w:lang w:val="en-US" w:eastAsia="zh-CN"/>
        </w:rPr>
      </w:pPr>
      <w:r>
        <w:rPr>
          <w:rFonts w:hint="eastAsia"/>
          <w:color w:val="auto"/>
          <w:sz w:val="28"/>
          <w:szCs w:val="36"/>
          <w:u w:val="none"/>
          <w:lang w:val="en-US" w:eastAsia="zh-CN"/>
        </w:rPr>
        <w:t>1、主要成分：邻苯二甲醛（OPA）。</w:t>
      </w:r>
    </w:p>
    <w:p>
      <w:pPr>
        <w:rPr>
          <w:rFonts w:hint="eastAsia"/>
          <w:color w:val="auto"/>
          <w:sz w:val="28"/>
          <w:szCs w:val="36"/>
          <w:u w:val="none"/>
          <w:lang w:val="en-US" w:eastAsia="zh-CN"/>
        </w:rPr>
      </w:pPr>
      <w:r>
        <w:rPr>
          <w:rFonts w:hint="eastAsia"/>
          <w:color w:val="auto"/>
          <w:sz w:val="28"/>
          <w:szCs w:val="36"/>
          <w:u w:val="none"/>
          <w:lang w:val="en-US" w:eastAsia="zh-CN"/>
        </w:rPr>
        <w:t>2、有效成分含量：0.55%±0.05%。</w:t>
      </w:r>
    </w:p>
    <w:p>
      <w:pPr>
        <w:rPr>
          <w:rFonts w:hint="eastAsia"/>
          <w:color w:val="auto"/>
          <w:sz w:val="28"/>
          <w:szCs w:val="36"/>
          <w:u w:val="none"/>
          <w:lang w:val="en-US" w:eastAsia="zh-CN"/>
        </w:rPr>
      </w:pPr>
      <w:r>
        <w:rPr>
          <w:rFonts w:hint="eastAsia"/>
          <w:color w:val="auto"/>
          <w:sz w:val="28"/>
          <w:szCs w:val="36"/>
          <w:u w:val="none"/>
          <w:lang w:val="en-US" w:eastAsia="zh-CN"/>
        </w:rPr>
        <w:t>3、灭杀微生物类别：分枝杆菌和细菌芽孢。</w:t>
      </w:r>
    </w:p>
    <w:p>
      <w:pPr>
        <w:rPr>
          <w:rFonts w:hint="default"/>
          <w:color w:val="auto"/>
          <w:sz w:val="28"/>
          <w:szCs w:val="36"/>
          <w:u w:val="none"/>
          <w:lang w:val="en-US" w:eastAsia="zh-CN"/>
        </w:rPr>
      </w:pPr>
      <w:r>
        <w:rPr>
          <w:rFonts w:hint="eastAsia"/>
          <w:color w:val="auto"/>
          <w:sz w:val="28"/>
          <w:szCs w:val="36"/>
          <w:u w:val="none"/>
          <w:lang w:val="en-US" w:eastAsia="zh-CN"/>
        </w:rPr>
        <w:t>4、适用范围：用于手工或者自动洗消机对软式内镜的高水平消毒。</w:t>
      </w:r>
    </w:p>
    <w:p>
      <w:pPr>
        <w:rPr>
          <w:rFonts w:hint="eastAsia"/>
          <w:color w:val="auto"/>
          <w:sz w:val="28"/>
          <w:szCs w:val="36"/>
          <w:u w:val="none"/>
          <w:lang w:val="en-US" w:eastAsia="zh-CN"/>
        </w:rPr>
      </w:pPr>
      <w:r>
        <w:rPr>
          <w:rFonts w:hint="eastAsia"/>
          <w:color w:val="auto"/>
          <w:sz w:val="28"/>
          <w:szCs w:val="36"/>
          <w:u w:val="none"/>
          <w:lang w:val="en-US" w:eastAsia="zh-CN"/>
        </w:rPr>
        <w:t>5、与本院内镜设备适配（胃镜型号富士EG-99WR编号SNNG232A353</w:t>
      </w:r>
    </w:p>
    <w:p>
      <w:pPr>
        <w:rPr>
          <w:rFonts w:hint="eastAsia"/>
          <w:color w:val="auto"/>
          <w:sz w:val="28"/>
          <w:szCs w:val="36"/>
          <w:u w:val="none"/>
          <w:lang w:val="en-US" w:eastAsia="zh-CN"/>
        </w:rPr>
      </w:pPr>
      <w:r>
        <w:rPr>
          <w:rFonts w:hint="eastAsia"/>
          <w:color w:val="auto"/>
          <w:sz w:val="28"/>
          <w:szCs w:val="36"/>
          <w:u w:val="none"/>
          <w:lang w:val="en-US" w:eastAsia="zh-CN"/>
        </w:rPr>
        <w:t>肠镜型号富士EC-99WM编号SNNC364A198)。</w:t>
      </w:r>
    </w:p>
    <w:p>
      <w:pPr>
        <w:rPr>
          <w:rFonts w:hint="default"/>
          <w:color w:val="auto"/>
          <w:sz w:val="28"/>
          <w:szCs w:val="36"/>
          <w:u w:val="none"/>
          <w:lang w:val="en-US" w:eastAsia="zh-CN"/>
        </w:rPr>
      </w:pPr>
      <w:r>
        <w:rPr>
          <w:rFonts w:hint="eastAsia"/>
          <w:color w:val="auto"/>
          <w:sz w:val="28"/>
          <w:szCs w:val="36"/>
          <w:u w:val="none"/>
          <w:lang w:val="en-US" w:eastAsia="zh-CN"/>
        </w:rPr>
        <w:t>6、产品为适配机洗无泡型消毒液，机洗结束后不应有泡沫残留。</w:t>
      </w:r>
    </w:p>
    <w:p>
      <w:pPr>
        <w:rPr>
          <w:rFonts w:hint="eastAsia"/>
          <w:color w:val="auto"/>
          <w:sz w:val="28"/>
          <w:szCs w:val="36"/>
          <w:u w:val="none"/>
          <w:lang w:val="en-US" w:eastAsia="zh-CN"/>
        </w:rPr>
      </w:pPr>
      <w:r>
        <w:rPr>
          <w:rFonts w:hint="eastAsia"/>
          <w:color w:val="auto"/>
          <w:sz w:val="28"/>
          <w:szCs w:val="36"/>
          <w:u w:val="none"/>
          <w:lang w:val="en-US" w:eastAsia="zh-CN"/>
        </w:rPr>
        <w:t>需要</w:t>
      </w:r>
      <w:bookmarkStart w:id="0" w:name="_GoBack"/>
      <w:bookmarkEnd w:id="0"/>
      <w:r>
        <w:rPr>
          <w:rFonts w:hint="eastAsia"/>
          <w:color w:val="auto"/>
          <w:sz w:val="28"/>
          <w:szCs w:val="36"/>
          <w:u w:val="none"/>
          <w:lang w:val="en-US" w:eastAsia="zh-CN"/>
        </w:rPr>
        <w:t>提供的资质：</w:t>
      </w:r>
    </w:p>
    <w:p>
      <w:pPr>
        <w:rPr>
          <w:rFonts w:hint="default"/>
          <w:color w:val="auto"/>
          <w:sz w:val="28"/>
          <w:szCs w:val="36"/>
          <w:u w:val="none"/>
          <w:lang w:val="en-US" w:eastAsia="zh-CN"/>
        </w:rPr>
      </w:pPr>
      <w:r>
        <w:rPr>
          <w:rFonts w:hint="eastAsia"/>
          <w:color w:val="auto"/>
          <w:sz w:val="28"/>
          <w:szCs w:val="36"/>
          <w:u w:val="none"/>
          <w:lang w:val="en-US" w:eastAsia="zh-CN"/>
        </w:rPr>
        <w:t>1、代理商资质。</w:t>
      </w:r>
    </w:p>
    <w:p>
      <w:pPr>
        <w:rPr>
          <w:rFonts w:hint="eastAsia"/>
          <w:color w:val="auto"/>
          <w:sz w:val="28"/>
          <w:szCs w:val="36"/>
          <w:u w:val="none"/>
          <w:lang w:val="en-US" w:eastAsia="zh-CN"/>
        </w:rPr>
      </w:pPr>
      <w:r>
        <w:rPr>
          <w:rFonts w:hint="eastAsia"/>
          <w:color w:val="auto"/>
          <w:sz w:val="28"/>
          <w:szCs w:val="36"/>
          <w:u w:val="none"/>
          <w:lang w:val="en-US" w:eastAsia="zh-CN"/>
        </w:rPr>
        <w:t>2、产品生产厂家资质，营业执照，卫生许可证。</w:t>
      </w:r>
    </w:p>
    <w:p>
      <w:pPr>
        <w:rPr>
          <w:rFonts w:hint="eastAsia"/>
          <w:color w:val="auto"/>
          <w:sz w:val="28"/>
          <w:szCs w:val="36"/>
          <w:u w:val="none"/>
          <w:lang w:val="en-US" w:eastAsia="zh-CN"/>
        </w:rPr>
      </w:pPr>
      <w:r>
        <w:rPr>
          <w:rFonts w:hint="eastAsia"/>
          <w:color w:val="auto"/>
          <w:sz w:val="28"/>
          <w:szCs w:val="36"/>
          <w:u w:val="none"/>
          <w:lang w:val="en-US" w:eastAsia="zh-CN"/>
        </w:rPr>
        <w:t>3、消毒液的卫生安全评价报告。</w:t>
      </w:r>
    </w:p>
    <w:p>
      <w:pPr>
        <w:rPr>
          <w:rFonts w:hint="eastAsia"/>
          <w:color w:val="auto"/>
          <w:sz w:val="28"/>
          <w:szCs w:val="36"/>
          <w:u w:val="none"/>
          <w:lang w:val="en-US" w:eastAsia="zh-CN"/>
        </w:rPr>
      </w:pPr>
      <w:r>
        <w:rPr>
          <w:rFonts w:hint="eastAsia"/>
          <w:color w:val="auto"/>
          <w:sz w:val="28"/>
          <w:szCs w:val="36"/>
          <w:u w:val="none"/>
          <w:lang w:val="en-US" w:eastAsia="zh-CN"/>
        </w:rPr>
        <w:t>4、消毒液适配医院现有设备的匹配合理性报告，格式自拟。</w:t>
      </w:r>
    </w:p>
    <w:p>
      <w:pPr>
        <w:rPr>
          <w:rFonts w:hint="default"/>
          <w:color w:val="auto"/>
          <w:sz w:val="28"/>
          <w:szCs w:val="36"/>
          <w:u w:val="none"/>
          <w:lang w:val="en-US" w:eastAsia="zh-CN"/>
        </w:rPr>
      </w:pPr>
      <w:r>
        <w:rPr>
          <w:rFonts w:hint="eastAsia"/>
          <w:color w:val="auto"/>
          <w:sz w:val="28"/>
          <w:szCs w:val="36"/>
          <w:u w:val="none"/>
          <w:lang w:val="en-US" w:eastAsia="zh-CN"/>
        </w:rPr>
        <w:t>5、产品标签，标签参数应与招标要求相符合。</w:t>
      </w:r>
    </w:p>
    <w:p>
      <w:pPr>
        <w:rPr>
          <w:rFonts w:hint="default"/>
          <w:color w:val="auto"/>
          <w:sz w:val="28"/>
          <w:szCs w:val="36"/>
          <w:u w:val="none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ZTliNjAzZmZmMDk5MWU1YWQyMmU4Mzc3ZWM2NzIifQ=="/>
  </w:docVars>
  <w:rsids>
    <w:rsidRoot w:val="77EC7B69"/>
    <w:rsid w:val="147C38E0"/>
    <w:rsid w:val="38623C12"/>
    <w:rsid w:val="3B272FD0"/>
    <w:rsid w:val="40F21A77"/>
    <w:rsid w:val="60034490"/>
    <w:rsid w:val="698117D7"/>
    <w:rsid w:val="6DC07B1C"/>
    <w:rsid w:val="700C5CF6"/>
    <w:rsid w:val="77EC7B69"/>
    <w:rsid w:val="7A71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2023-03-28T12:06:00Z</dcterms:created>
  <dc:creator>小贩</dc:creator>
  <cp:lastModifiedBy>秋色千寻</cp:lastModifiedBy>
  <dcterms:modified xsi:type="dcterms:W3CDTF">2023-04-06T09:11:51Z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FA6A6ED0F0154516A047C8C098E6B450</vt:lpwstr>
  </property>
</Properties>
</file>